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1" w:type="dxa"/>
        <w:tblInd w:w="-318" w:type="dxa"/>
        <w:tblLayout w:type="fixed"/>
        <w:tblLook w:val="04A0"/>
      </w:tblPr>
      <w:tblGrid>
        <w:gridCol w:w="580"/>
        <w:gridCol w:w="7643"/>
        <w:gridCol w:w="1327"/>
        <w:gridCol w:w="4768"/>
        <w:gridCol w:w="1843"/>
      </w:tblGrid>
      <w:tr w:rsidR="00F93E81" w:rsidRPr="00F93E81" w:rsidTr="00153688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6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153688" w:rsidRDefault="00F93E81" w:rsidP="00F93E81">
            <w:pPr>
              <w:spacing w:after="0"/>
              <w:jc w:val="right"/>
              <w:rPr>
                <w:rFonts w:ascii="GHEA Grapalat" w:eastAsia="Times New Roman" w:hAnsi="GHEA Grapalat" w:cs="Arial"/>
                <w:b/>
                <w:bCs/>
              </w:rPr>
            </w:pPr>
            <w:r w:rsidRPr="00153688">
              <w:rPr>
                <w:rFonts w:ascii="GHEA Grapalat" w:eastAsia="Times New Roman" w:hAnsi="GHEA Grapalat" w:cs="Arial"/>
                <w:b/>
                <w:bCs/>
              </w:rPr>
              <w:t>Հավելված N 11</w:t>
            </w:r>
          </w:p>
        </w:tc>
      </w:tr>
      <w:tr w:rsidR="00F93E81" w:rsidRPr="00F93E81" w:rsidTr="00153688">
        <w:trPr>
          <w:trHeight w:val="435"/>
        </w:trPr>
        <w:tc>
          <w:tcPr>
            <w:tcW w:w="16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3E81" w:rsidRPr="00153688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</w:rPr>
            </w:pPr>
            <w:r w:rsidRPr="00153688">
              <w:rPr>
                <w:rFonts w:ascii="GHEA Grapalat" w:eastAsia="Times New Roman" w:hAnsi="GHEA Grapalat" w:cs="Arial"/>
                <w:b/>
                <w:bCs/>
              </w:rPr>
              <w:t>ՑԱՆԿ</w:t>
            </w:r>
          </w:p>
        </w:tc>
      </w:tr>
      <w:tr w:rsidR="00F93E81" w:rsidRPr="00F93E81" w:rsidTr="00153688">
        <w:trPr>
          <w:trHeight w:val="435"/>
        </w:trPr>
        <w:tc>
          <w:tcPr>
            <w:tcW w:w="161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E81" w:rsidRPr="00153688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</w:rPr>
            </w:pPr>
            <w:r w:rsidRPr="00153688">
              <w:rPr>
                <w:rFonts w:ascii="GHEA Grapalat" w:eastAsia="Times New Roman" w:hAnsi="GHEA Grapalat" w:cs="Arial"/>
                <w:b/>
                <w:bCs/>
              </w:rPr>
              <w:t>"Հայջրմուղկոյուղի" ՓԲԸ-ից ընդունվող և &lt;&lt;Վեոլիա Ջուր&gt;&gt; ընկերությանը հանձնվող ոչ նյութական ակտիվների</w:t>
            </w:r>
          </w:p>
        </w:tc>
      </w:tr>
      <w:tr w:rsidR="00F93E81" w:rsidRPr="00F93E81" w:rsidTr="00153688">
        <w:trPr>
          <w:trHeight w:val="150"/>
        </w:trPr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7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4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E81" w:rsidRPr="00F93E81" w:rsidRDefault="00F93E81" w:rsidP="00F93E81">
            <w:pPr>
              <w:spacing w:after="0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F93E81" w:rsidRPr="00F93E81" w:rsidTr="00153688">
        <w:trPr>
          <w:trHeight w:hRule="exact" w:val="54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Ոչ նյութական ակտիվ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Կոդ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Գտնվելու վայրը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Արժեք, դրամ</w:t>
            </w:r>
          </w:p>
        </w:tc>
      </w:tr>
      <w:tr w:rsidR="00F93E81" w:rsidRPr="00F93E81" w:rsidTr="00153688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1,730,400.00 </w:t>
            </w:r>
          </w:p>
        </w:tc>
      </w:tr>
      <w:tr w:rsidR="00F93E81" w:rsidRPr="00F93E81" w:rsidTr="00153688">
        <w:trPr>
          <w:trHeight w:val="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ind w:right="33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1,730,400.00 </w:t>
            </w:r>
          </w:p>
        </w:tc>
      </w:tr>
      <w:tr w:rsidR="00F93E81" w:rsidRPr="00F93E81" w:rsidTr="00153688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1,730,400.00 </w:t>
            </w:r>
          </w:p>
        </w:tc>
      </w:tr>
      <w:tr w:rsidR="00F93E81" w:rsidRPr="00F93E81" w:rsidTr="00153688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Core Infrastructure Suite Standard Edition with Software Assurance 3 Year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1,730,400.00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Lokator SCADA մոբայլ ծրագիր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10,333,333.33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2007 Win32 Russian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2010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2013 Win32 English Standard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Microsoft office PF 2007 WIN 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169,520.00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Eiglish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191,522.00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office Standard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Offiice 2007 Win32 Russian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177,835.00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Offise Professional 2007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199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000000669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Remote Desktop Services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55,950.00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000000569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14,920.00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000000599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292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000000629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Client Access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000000637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61,172.00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 Windows SQL Server 2008 R2 Standart Edition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2,674,783.00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000000017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000000427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</w:t>
            </w: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</w:t>
            </w:r>
            <w:r w:rsidRPr="00F93E81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F93E81">
              <w:rPr>
                <w:rFonts w:ascii="GHEA Grapalat" w:eastAsia="Times New Roman" w:hAnsi="GHEA Grapalat" w:cs="GHEA Grapalat"/>
                <w:sz w:val="20"/>
                <w:szCs w:val="20"/>
              </w:rPr>
              <w:t xml:space="preserve">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176,522.50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 Office Professional 2007 Win32 English Open Level NL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000000366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384,000.00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000000199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391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399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000000229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000000239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424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000000249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429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000000259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439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000000269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449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Mikrosoft...Exchange Server CAL 2007 English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000000279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32,720.00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Mikrosoft..Office Professional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457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459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469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479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000000919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Mikrosoft..Windows...Server CA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000000920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489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490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000000799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499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000000809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000000810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000000811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Mikrosoft.Windows.Server.CAL20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000000812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 15,631.00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Minkrosft...Office Profess.200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000000787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Տեղեկատվական տեխնոլոգիաների վարչություն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209,902.00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Արտոնագիր Windows Pro 7 SP1 32/64 English 1pk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000001075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 62,082.00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509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Արտոնագիր Windows Pro 8.1 32-bit/x64 Engl. Intl 1pk DSP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000001079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60,833.00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Արտոնագիր Windows Pro 8.1 x64bit Engl. Intl 1pk DSP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  60,000.00 </w:t>
            </w:r>
          </w:p>
        </w:tc>
      </w:tr>
      <w:tr w:rsidR="00F93E81" w:rsidRPr="00F93E81" w:rsidTr="00153688">
        <w:trPr>
          <w:trHeight w:hRule="exact" w:val="32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AutoCad 10 ՀԲII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000000418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Նախագծային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 996,700.00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512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Mapinfo Professional 2010 ՀԲII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000000408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Քարտեզագրման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1,627,200.00 </w:t>
            </w:r>
          </w:p>
        </w:tc>
      </w:tr>
      <w:tr w:rsidR="00F93E81" w:rsidRPr="00F93E81" w:rsidTr="00153688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513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System Center Client Management Suite with Software Assurance 30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000001116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1,853,400.00 </w:t>
            </w:r>
          </w:p>
        </w:tc>
      </w:tr>
      <w:tr w:rsidR="00F93E81" w:rsidRPr="00F93E81" w:rsidTr="00153688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514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System Center Client Management Suite with Software Assurance 70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4,324,600.00 </w:t>
            </w:r>
          </w:p>
        </w:tc>
      </w:tr>
      <w:tr w:rsidR="00F93E81" w:rsidRPr="00F93E81" w:rsidTr="00153688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515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Windows Remote Desktop Servies Cal with Software Assurance 100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000001117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6,976,000.00 </w:t>
            </w:r>
          </w:p>
        </w:tc>
      </w:tr>
      <w:tr w:rsidR="00F93E81" w:rsidRPr="00F93E81" w:rsidTr="00153688">
        <w:trPr>
          <w:trHeight w:val="27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516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153688">
            <w:pPr>
              <w:spacing w:after="0"/>
              <w:ind w:left="-120" w:right="-108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Windows Server Cal with Software Assurance 200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000001084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4,956,000.00 </w:t>
            </w:r>
          </w:p>
        </w:tc>
      </w:tr>
      <w:tr w:rsidR="00F93E81" w:rsidRPr="00F93E81" w:rsidTr="00153688">
        <w:trPr>
          <w:trHeight w:hRule="exact" w:val="302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517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153688">
            <w:pPr>
              <w:spacing w:after="0"/>
              <w:ind w:right="-108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ծրագիր Windows Server Cal with Software Assurance 50 հատ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000001114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1,239,000.00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518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ծրագրեր և կոնֆիգուրացիա Գավառի ԿՄԿ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000001073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Կոյուղու մաքրման և պոմպակայանների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4,254,680.78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519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Համակարգչային ծրագրեր և կոնֆիգուրացիա Մարտունի ԿՄԿ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000001072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Կոյուղու մաքրման և պոմպակայանների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3,829,212.70 </w:t>
            </w:r>
          </w:p>
        </w:tc>
      </w:tr>
      <w:tr w:rsidR="00F93E81" w:rsidRPr="00F93E81" w:rsidTr="00153688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520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Համակարգչային ծրագրեր և կոնֆիգուրացիա Վարդենիսի ԿՄԿ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000001074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Կոյուղու մաքրման և պոմպակայանների բաժին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   3,829,212.70 </w:t>
            </w:r>
          </w:p>
        </w:tc>
      </w:tr>
      <w:tr w:rsidR="00F93E81" w:rsidRPr="00F93E81" w:rsidTr="00153688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521</w:t>
            </w:r>
          </w:p>
        </w:tc>
        <w:tc>
          <w:tcPr>
            <w:tcW w:w="7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Պոմպերի "Locator-H"ավտոմատացված կառավարման համակարգ ՀԲ3/ծրագրային մաս ACS-SCADA/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000001056</w:t>
            </w:r>
          </w:p>
        </w:tc>
        <w:tc>
          <w:tcPr>
            <w:tcW w:w="4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E81" w:rsidRPr="00F93E81" w:rsidRDefault="00F93E81" w:rsidP="00F93E81">
            <w:pPr>
              <w:spacing w:after="0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>Նորագույն տեխնոլոգիաների միավոր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outlineLvl w:val="1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sz w:val="20"/>
                <w:szCs w:val="20"/>
              </w:rPr>
              <w:t xml:space="preserve">   36,506,400.00 </w:t>
            </w:r>
          </w:p>
        </w:tc>
      </w:tr>
      <w:tr w:rsidR="00F93E81" w:rsidRPr="00F93E81" w:rsidTr="00153688">
        <w:trPr>
          <w:trHeight w:val="405"/>
        </w:trPr>
        <w:tc>
          <w:tcPr>
            <w:tcW w:w="143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F93E81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>ԸՆԴԱՄԵՆԸ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E81" w:rsidRPr="00F93E81" w:rsidRDefault="00F93E81" w:rsidP="00153688">
            <w:pPr>
              <w:spacing w:after="0"/>
              <w:jc w:val="right"/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</w:pPr>
            <w:r w:rsidRPr="00F93E81">
              <w:rPr>
                <w:rFonts w:ascii="GHEA Grapalat" w:eastAsia="Times New Roman" w:hAnsi="GHEA Grapalat" w:cs="Arial"/>
                <w:b/>
                <w:bCs/>
                <w:sz w:val="20"/>
                <w:szCs w:val="20"/>
              </w:rPr>
              <w:t xml:space="preserve"> 137,610,285.01 </w:t>
            </w:r>
          </w:p>
        </w:tc>
      </w:tr>
    </w:tbl>
    <w:p w:rsidR="00A736C8" w:rsidRDefault="00A736C8"/>
    <w:sectPr w:rsidR="00A736C8" w:rsidSect="00153688">
      <w:footerReference w:type="default" r:id="rId6"/>
      <w:pgSz w:w="16839" w:h="11907" w:orient="landscape" w:code="9"/>
      <w:pgMar w:top="720" w:right="720" w:bottom="720" w:left="720" w:header="708" w:footer="14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DA8" w:rsidRDefault="00F26DA8" w:rsidP="00F93E81">
      <w:pPr>
        <w:spacing w:after="0"/>
      </w:pPr>
      <w:r>
        <w:separator/>
      </w:r>
    </w:p>
  </w:endnote>
  <w:endnote w:type="continuationSeparator" w:id="0">
    <w:p w:rsidR="00F26DA8" w:rsidRDefault="00F26DA8" w:rsidP="00F93E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68158"/>
      <w:docPartObj>
        <w:docPartGallery w:val="Page Numbers (Bottom of Page)"/>
        <w:docPartUnique/>
      </w:docPartObj>
    </w:sdtPr>
    <w:sdtContent>
      <w:p w:rsidR="00F93E81" w:rsidRDefault="004A6848">
        <w:pPr>
          <w:pStyle w:val="Footer"/>
          <w:jc w:val="right"/>
        </w:pPr>
        <w:fldSimple w:instr=" PAGE   \* MERGEFORMAT ">
          <w:r w:rsidR="00153688">
            <w:rPr>
              <w:noProof/>
            </w:rPr>
            <w:t>1</w:t>
          </w:r>
        </w:fldSimple>
      </w:p>
    </w:sdtContent>
  </w:sdt>
  <w:p w:rsidR="00F93E81" w:rsidRDefault="00F93E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DA8" w:rsidRDefault="00F26DA8" w:rsidP="00F93E81">
      <w:pPr>
        <w:spacing w:after="0"/>
      </w:pPr>
      <w:r>
        <w:separator/>
      </w:r>
    </w:p>
  </w:footnote>
  <w:footnote w:type="continuationSeparator" w:id="0">
    <w:p w:rsidR="00F26DA8" w:rsidRDefault="00F26DA8" w:rsidP="00F93E8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E81"/>
    <w:rsid w:val="000D7136"/>
    <w:rsid w:val="00153688"/>
    <w:rsid w:val="004A6848"/>
    <w:rsid w:val="005571D7"/>
    <w:rsid w:val="00A736C8"/>
    <w:rsid w:val="00B63F79"/>
    <w:rsid w:val="00F26DA8"/>
    <w:rsid w:val="00F93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6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93E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93E81"/>
    <w:rPr>
      <w:color w:val="800080"/>
      <w:u w:val="single"/>
    </w:rPr>
  </w:style>
  <w:style w:type="paragraph" w:customStyle="1" w:styleId="xl63">
    <w:name w:val="xl63"/>
    <w:basedOn w:val="Normal"/>
    <w:rsid w:val="00F93E8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4">
    <w:name w:val="xl64"/>
    <w:basedOn w:val="Normal"/>
    <w:rsid w:val="00F93E8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5">
    <w:name w:val="xl65"/>
    <w:basedOn w:val="Normal"/>
    <w:rsid w:val="00F93E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66">
    <w:name w:val="xl66"/>
    <w:basedOn w:val="Normal"/>
    <w:rsid w:val="00F93E81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7">
    <w:name w:val="xl67"/>
    <w:basedOn w:val="Normal"/>
    <w:rsid w:val="00F93E81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8">
    <w:name w:val="xl68"/>
    <w:basedOn w:val="Normal"/>
    <w:rsid w:val="00F93E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9">
    <w:name w:val="xl69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0">
    <w:name w:val="xl70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1">
    <w:name w:val="xl71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Normal"/>
    <w:rsid w:val="00F93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3">
    <w:name w:val="xl73"/>
    <w:basedOn w:val="Normal"/>
    <w:rsid w:val="00F93E8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4">
    <w:name w:val="xl74"/>
    <w:basedOn w:val="Normal"/>
    <w:rsid w:val="00F93E8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5">
    <w:name w:val="xl75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6">
    <w:name w:val="xl76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7">
    <w:name w:val="xl77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8">
    <w:name w:val="xl78"/>
    <w:basedOn w:val="Normal"/>
    <w:rsid w:val="00F93E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9">
    <w:name w:val="xl79"/>
    <w:basedOn w:val="Normal"/>
    <w:rsid w:val="00F93E81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80">
    <w:name w:val="xl80"/>
    <w:basedOn w:val="Normal"/>
    <w:rsid w:val="00F93E81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4"/>
      <w:szCs w:val="24"/>
    </w:rPr>
  </w:style>
  <w:style w:type="paragraph" w:customStyle="1" w:styleId="xl81">
    <w:name w:val="xl81"/>
    <w:basedOn w:val="Normal"/>
    <w:rsid w:val="00F93E8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82">
    <w:name w:val="xl82"/>
    <w:basedOn w:val="Normal"/>
    <w:rsid w:val="00F93E8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83">
    <w:name w:val="xl83"/>
    <w:basedOn w:val="Normal"/>
    <w:rsid w:val="00F93E81"/>
    <w:pPr>
      <w:spacing w:before="100" w:beforeAutospacing="1" w:after="100" w:afterAutospacing="1"/>
      <w:jc w:val="right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93E81"/>
    <w:pPr>
      <w:tabs>
        <w:tab w:val="center" w:pos="4844"/>
        <w:tab w:val="right" w:pos="9689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3E81"/>
  </w:style>
  <w:style w:type="paragraph" w:styleId="Footer">
    <w:name w:val="footer"/>
    <w:basedOn w:val="Normal"/>
    <w:link w:val="FooterChar"/>
    <w:uiPriority w:val="99"/>
    <w:unhideWhenUsed/>
    <w:rsid w:val="00F93E81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3E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9562</Words>
  <Characters>54509</Characters>
  <Application>Microsoft Office Word</Application>
  <DocSecurity>0</DocSecurity>
  <Lines>454</Lines>
  <Paragraphs>127</Paragraphs>
  <ScaleCrop>false</ScaleCrop>
  <Company/>
  <LinksUpToDate>false</LinksUpToDate>
  <CharactersWithSpaces>63944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2017-03-29T06:54:00Z</dcterms:created>
  <dcterms:modified xsi:type="dcterms:W3CDTF">2017-04-03T07:53:00Z</dcterms:modified>
</cp:coreProperties>
</file>